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5A11" w14:textId="7A8B61A9" w:rsidR="00772548" w:rsidRPr="00E40208" w:rsidRDefault="00772548" w:rsidP="00772548">
      <w:pPr>
        <w:jc w:val="center"/>
        <w:rPr>
          <w:rFonts w:ascii="Times New Roman" w:hAnsi="Times New Roman" w:cs="Times New Roman"/>
          <w:b/>
          <w:bCs/>
        </w:rPr>
      </w:pPr>
      <w:r w:rsidRPr="00E40208">
        <w:rPr>
          <w:rFonts w:ascii="Times New Roman" w:hAnsi="Times New Roman" w:cs="Times New Roman"/>
          <w:b/>
          <w:bCs/>
        </w:rPr>
        <w:t>Информационное сообщение организатора торгов ООО «КОРТ» о проведении торгов</w:t>
      </w:r>
      <w:r w:rsidRPr="00E40208">
        <w:rPr>
          <w:rFonts w:ascii="Times New Roman" w:hAnsi="Times New Roman" w:cs="Times New Roman"/>
          <w:b/>
          <w:bCs/>
        </w:rPr>
        <w:br/>
        <w:t xml:space="preserve"> по продаже </w:t>
      </w:r>
      <w:r w:rsidR="00FC6266" w:rsidRPr="00E40208">
        <w:rPr>
          <w:rFonts w:ascii="Times New Roman" w:hAnsi="Times New Roman" w:cs="Times New Roman"/>
          <w:b/>
          <w:bCs/>
        </w:rPr>
        <w:t>недвижимого имущества, находящегося в собственности</w:t>
      </w:r>
      <w:r w:rsidRPr="00E40208">
        <w:rPr>
          <w:rFonts w:ascii="Times New Roman" w:hAnsi="Times New Roman" w:cs="Times New Roman"/>
          <w:b/>
          <w:bCs/>
        </w:rPr>
        <w:t xml:space="preserve"> ПАО Сбербанк</w:t>
      </w:r>
      <w:r w:rsidR="00225F5B">
        <w:rPr>
          <w:rFonts w:ascii="Times New Roman" w:hAnsi="Times New Roman" w:cs="Times New Roman"/>
          <w:b/>
          <w:bCs/>
        </w:rPr>
        <w:t>,</w:t>
      </w:r>
      <w:r w:rsidR="00FC6266" w:rsidRPr="00E40208">
        <w:rPr>
          <w:rFonts w:ascii="Times New Roman" w:hAnsi="Times New Roman" w:cs="Times New Roman"/>
          <w:b/>
          <w:bCs/>
        </w:rPr>
        <w:t xml:space="preserve"> по адресу: Красноярский край, Емельяновский район (кадастровый номер 24:11:0220102:91)</w:t>
      </w:r>
    </w:p>
    <w:p w14:paraId="3E7BE09B" w14:textId="13FF1662" w:rsidR="00974E0B" w:rsidRPr="00021AAF" w:rsidRDefault="00974E0B" w:rsidP="00974E0B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Организатор торгов - ООО «КОРТ» (105120, г. Москва, ул. Сыромятническая Ниж., д. 11, корп. Б, эт.7, пом. I, оф.13; ИНН 7709910588, ОГРН 1127746673669, https://www.kort.ru/, e-mail: </w:t>
      </w:r>
      <w:r w:rsidRPr="00021AAF">
        <w:rPr>
          <w:rFonts w:ascii="Times New Roman" w:hAnsi="Times New Roman" w:cs="Times New Roman"/>
          <w:lang w:val="en-US"/>
        </w:rPr>
        <w:t>info</w:t>
      </w:r>
      <w:r w:rsidRPr="00021AAF">
        <w:rPr>
          <w:rFonts w:ascii="Times New Roman" w:hAnsi="Times New Roman" w:cs="Times New Roman"/>
        </w:rPr>
        <w:t>@kor</w:t>
      </w:r>
      <w:r w:rsidRPr="00021AAF">
        <w:rPr>
          <w:rFonts w:ascii="Times New Roman" w:hAnsi="Times New Roman" w:cs="Times New Roman"/>
          <w:lang w:val="en-US"/>
        </w:rPr>
        <w:t>t</w:t>
      </w:r>
      <w:r w:rsidRPr="00021AAF">
        <w:rPr>
          <w:rFonts w:ascii="Times New Roman" w:hAnsi="Times New Roman" w:cs="Times New Roman"/>
        </w:rPr>
        <w:t xml:space="preserve">.ru, тел.: 8(495)720-47-50) от имени и по поручению ПАО Сбербанк сообщает о проведении торгов в форме </w:t>
      </w:r>
      <w:r w:rsidRPr="00021AAF">
        <w:rPr>
          <w:rFonts w:ascii="Times New Roman" w:hAnsi="Times New Roman"/>
        </w:rPr>
        <w:t>электронного аукциона, открытого по составу участников и открытого по форме подачи предложений о цене</w:t>
      </w:r>
      <w:r w:rsidRPr="00021AAF">
        <w:rPr>
          <w:rFonts w:ascii="Times New Roman" w:hAnsi="Times New Roman" w:cs="Times New Roman"/>
        </w:rPr>
        <w:t xml:space="preserve"> c применением метода повышения начальной цены («английский» аукцион).</w:t>
      </w:r>
    </w:p>
    <w:p w14:paraId="6A882C24" w14:textId="77777777" w:rsidR="00974E0B" w:rsidRPr="00021AAF" w:rsidRDefault="00974E0B" w:rsidP="00974E0B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51686452"/>
      <w:r w:rsidRPr="00021AAF">
        <w:rPr>
          <w:rFonts w:ascii="Times New Roman" w:hAnsi="Times New Roman" w:cs="Times New Roman"/>
        </w:rPr>
        <w:t>Торги проводятся в электронной форме на электронной площадке «Новые информационные сервисы» (АО «НИС», 119019, г. Москва, наб. Пречистенская, д. 45/1, стр. 1, пом. I, эт. 3, ком. 21, тел.: +7 (495) 653-81-62) в сети интернет по адресу: http://</w:t>
      </w:r>
      <w:r w:rsidRPr="00021AAF">
        <w:rPr>
          <w:rFonts w:ascii="Times New Roman" w:hAnsi="Times New Roman" w:cs="Times New Roman"/>
          <w:lang w:val="en-US"/>
        </w:rPr>
        <w:t>trade</w:t>
      </w:r>
      <w:r w:rsidRPr="00021AAF">
        <w:rPr>
          <w:rFonts w:ascii="Times New Roman" w:hAnsi="Times New Roman" w:cs="Times New Roman"/>
        </w:rPr>
        <w:t>.nistp.ru/.</w:t>
      </w:r>
    </w:p>
    <w:p w14:paraId="7995C053" w14:textId="0CCFD81B" w:rsidR="00144AD9" w:rsidRPr="00E40208" w:rsidRDefault="00974E0B" w:rsidP="00974E0B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Извещение о проведении торгов опубликовано на сайте электронной площадки «Новые информационные сервисы» в сети интернет по адресу: </w:t>
      </w:r>
      <w:hyperlink r:id="rId8" w:history="1">
        <w:r w:rsidRPr="001F21C1">
          <w:rPr>
            <w:rStyle w:val="a4"/>
            <w:rFonts w:ascii="Times New Roman" w:hAnsi="Times New Roman" w:cs="Times New Roman"/>
          </w:rPr>
          <w:t>http://</w:t>
        </w:r>
        <w:r w:rsidRPr="001F21C1">
          <w:rPr>
            <w:rStyle w:val="a4"/>
            <w:rFonts w:ascii="Times New Roman" w:hAnsi="Times New Roman" w:cs="Times New Roman"/>
            <w:lang w:val="en-US"/>
          </w:rPr>
          <w:t>trade</w:t>
        </w:r>
        <w:r w:rsidRPr="001F21C1">
          <w:rPr>
            <w:rStyle w:val="a4"/>
            <w:rFonts w:ascii="Times New Roman" w:hAnsi="Times New Roman" w:cs="Times New Roman"/>
          </w:rPr>
          <w:t>.nistp.ru/</w:t>
        </w:r>
      </w:hyperlink>
      <w:r>
        <w:rPr>
          <w:rFonts w:ascii="Times New Roman" w:hAnsi="Times New Roman" w:cs="Times New Roman"/>
        </w:rPr>
        <w:t xml:space="preserve"> </w:t>
      </w:r>
      <w:r w:rsidR="009A273F" w:rsidRPr="00E40208">
        <w:rPr>
          <w:rFonts w:ascii="Times New Roman" w:hAnsi="Times New Roman" w:cs="Times New Roman"/>
        </w:rPr>
        <w:t xml:space="preserve">и на сайте организатора торгов ООО «КОРТ» в сети интернет по адресу: </w:t>
      </w:r>
      <w:hyperlink r:id="rId9" w:history="1">
        <w:r w:rsidR="009A273F" w:rsidRPr="00E40208">
          <w:rPr>
            <w:rStyle w:val="a4"/>
            <w:rFonts w:ascii="Times New Roman" w:hAnsi="Times New Roman" w:cs="Times New Roman"/>
          </w:rPr>
          <w:t>https://www.kort.ru/</w:t>
        </w:r>
      </w:hyperlink>
      <w:r w:rsidR="009A273F" w:rsidRPr="00E40208">
        <w:rPr>
          <w:rFonts w:ascii="Times New Roman" w:hAnsi="Times New Roman" w:cs="Times New Roman"/>
        </w:rPr>
        <w:t xml:space="preserve">. </w:t>
      </w:r>
    </w:p>
    <w:bookmarkEnd w:id="0"/>
    <w:p w14:paraId="13D8A9B2" w14:textId="52F8128F" w:rsidR="009407F0" w:rsidRPr="00974E0B" w:rsidRDefault="00974E0B" w:rsidP="00974E0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Предмет</w:t>
      </w:r>
      <w:r w:rsidRPr="00021AAF">
        <w:rPr>
          <w:rFonts w:ascii="Times New Roman" w:hAnsi="Times New Roman"/>
        </w:rPr>
        <w:t xml:space="preserve"> торгов: </w:t>
      </w:r>
      <w:r w:rsidR="00DA3231" w:rsidRPr="00E40208">
        <w:rPr>
          <w:rFonts w:ascii="Times New Roman" w:hAnsi="Times New Roman" w:cs="Times New Roman"/>
        </w:rPr>
        <w:t xml:space="preserve">лот №1 – </w:t>
      </w:r>
      <w:r w:rsidR="008F3B7A" w:rsidRPr="00E40208">
        <w:rPr>
          <w:rFonts w:ascii="Times New Roman" w:hAnsi="Times New Roman" w:cs="Times New Roman"/>
        </w:rPr>
        <w:t>находящийся в собственности</w:t>
      </w:r>
      <w:r w:rsidR="00BF23EB" w:rsidRPr="00E40208">
        <w:rPr>
          <w:rFonts w:ascii="Times New Roman" w:hAnsi="Times New Roman" w:cs="Times New Roman"/>
        </w:rPr>
        <w:t xml:space="preserve"> </w:t>
      </w:r>
      <w:r w:rsidR="005374BB" w:rsidRPr="00E40208">
        <w:rPr>
          <w:rFonts w:ascii="Times New Roman" w:hAnsi="Times New Roman" w:cs="Times New Roman"/>
        </w:rPr>
        <w:t xml:space="preserve">ПАО </w:t>
      </w:r>
      <w:r w:rsidR="005374BB" w:rsidRPr="00974E0B">
        <w:rPr>
          <w:rFonts w:ascii="Times New Roman" w:hAnsi="Times New Roman" w:cs="Times New Roman"/>
        </w:rPr>
        <w:t>Сбербанк</w:t>
      </w:r>
      <w:r w:rsidR="00BF23EB" w:rsidRPr="00974E0B">
        <w:rPr>
          <w:rFonts w:ascii="Times New Roman" w:hAnsi="Times New Roman" w:cs="Times New Roman"/>
        </w:rPr>
        <w:t xml:space="preserve"> </w:t>
      </w:r>
      <w:r w:rsidRPr="00974E0B">
        <w:rPr>
          <w:rFonts w:ascii="Times New Roman" w:hAnsi="Times New Roman" w:cs="Times New Roman"/>
        </w:rPr>
        <w:t>земельный участок с категорией земель – земли сельскохозяйственного назначения общ. пл. 102 921 +/- 595 кв.м., адрес (местоположение): установлено относительно ориентира, расположенного за пределами участка. Ориентир п. Логовой. Участок находится примерно в 2,91 км по направлению на восток от ориентира. Почтовый адрес ориентира: Красноярский край, р-н Емельяновский, кадастровый номер 24:11:0220102:91</w:t>
      </w:r>
      <w:r w:rsidR="008F3B7A" w:rsidRPr="00974E0B">
        <w:rPr>
          <w:rFonts w:ascii="Times New Roman" w:hAnsi="Times New Roman" w:cs="Times New Roman"/>
        </w:rPr>
        <w:t>.</w:t>
      </w:r>
    </w:p>
    <w:p w14:paraId="386FAD59" w14:textId="7933BE0F" w:rsidR="00EA0C07" w:rsidRPr="00974E0B" w:rsidRDefault="00EA0C07" w:rsidP="00DC6AA2">
      <w:pPr>
        <w:pStyle w:val="a3"/>
        <w:spacing w:before="160" w:beforeAutospacing="0" w:after="160" w:afterAutospacing="0"/>
        <w:jc w:val="both"/>
        <w:rPr>
          <w:color w:val="000000"/>
          <w:sz w:val="22"/>
          <w:szCs w:val="22"/>
        </w:rPr>
      </w:pPr>
      <w:r w:rsidRPr="00E40208">
        <w:rPr>
          <w:color w:val="000000"/>
          <w:sz w:val="22"/>
          <w:szCs w:val="22"/>
        </w:rPr>
        <w:t xml:space="preserve">Начальная цена продажи </w:t>
      </w:r>
      <w:r w:rsidR="007F0BD2">
        <w:rPr>
          <w:color w:val="000000"/>
          <w:sz w:val="22"/>
          <w:szCs w:val="22"/>
        </w:rPr>
        <w:t>имущества -</w:t>
      </w:r>
      <w:r w:rsidR="009A0224" w:rsidRPr="00974E0B">
        <w:rPr>
          <w:color w:val="000000"/>
          <w:sz w:val="22"/>
          <w:szCs w:val="22"/>
        </w:rPr>
        <w:t xml:space="preserve"> </w:t>
      </w:r>
      <w:r w:rsidR="00974E0B" w:rsidRPr="00974E0B">
        <w:rPr>
          <w:color w:val="000000"/>
          <w:sz w:val="22"/>
          <w:szCs w:val="22"/>
        </w:rPr>
        <w:t>1 316 154,00</w:t>
      </w:r>
      <w:r w:rsidR="00974E0B" w:rsidRPr="00974E0B">
        <w:rPr>
          <w:sz w:val="22"/>
          <w:szCs w:val="22"/>
        </w:rPr>
        <w:t xml:space="preserve"> </w:t>
      </w:r>
      <w:r w:rsidR="00086813" w:rsidRPr="00974E0B">
        <w:rPr>
          <w:sz w:val="22"/>
          <w:szCs w:val="22"/>
        </w:rPr>
        <w:t>руб.</w:t>
      </w:r>
      <w:r w:rsidR="00DE6E6E" w:rsidRPr="00974E0B">
        <w:rPr>
          <w:sz w:val="22"/>
          <w:szCs w:val="22"/>
        </w:rPr>
        <w:t xml:space="preserve"> </w:t>
      </w:r>
      <w:r w:rsidR="00086813" w:rsidRPr="00974E0B">
        <w:rPr>
          <w:sz w:val="22"/>
          <w:szCs w:val="22"/>
        </w:rPr>
        <w:t>с учетом НДС</w:t>
      </w:r>
      <w:r w:rsidR="00B24B34" w:rsidRPr="00974E0B">
        <w:rPr>
          <w:sz w:val="22"/>
          <w:szCs w:val="22"/>
        </w:rPr>
        <w:t>.</w:t>
      </w:r>
    </w:p>
    <w:p w14:paraId="4BF6D862" w14:textId="391FB7BE" w:rsidR="00EA0C07" w:rsidRPr="00974E0B" w:rsidRDefault="00EA0C07" w:rsidP="00DC6AA2">
      <w:pPr>
        <w:pStyle w:val="a3"/>
        <w:spacing w:before="160" w:beforeAutospacing="0" w:after="160" w:afterAutospacing="0"/>
        <w:jc w:val="both"/>
        <w:rPr>
          <w:color w:val="000000"/>
          <w:sz w:val="22"/>
          <w:szCs w:val="22"/>
        </w:rPr>
      </w:pPr>
      <w:r w:rsidRPr="00974E0B">
        <w:rPr>
          <w:color w:val="000000"/>
          <w:sz w:val="22"/>
          <w:szCs w:val="22"/>
        </w:rPr>
        <w:t xml:space="preserve">Шаг аукциона на повышение – </w:t>
      </w:r>
      <w:r w:rsidR="00974E0B" w:rsidRPr="00974E0B">
        <w:rPr>
          <w:sz w:val="22"/>
          <w:szCs w:val="22"/>
        </w:rPr>
        <w:t xml:space="preserve">13 161,54 </w:t>
      </w:r>
      <w:r w:rsidR="00E03EA6" w:rsidRPr="00974E0B">
        <w:rPr>
          <w:color w:val="000000"/>
          <w:sz w:val="22"/>
          <w:szCs w:val="22"/>
        </w:rPr>
        <w:t>руб</w:t>
      </w:r>
      <w:r w:rsidR="00086813" w:rsidRPr="00974E0B">
        <w:rPr>
          <w:color w:val="000000"/>
          <w:sz w:val="22"/>
          <w:szCs w:val="22"/>
        </w:rPr>
        <w:t>.</w:t>
      </w:r>
      <w:r w:rsidRPr="00974E0B">
        <w:rPr>
          <w:color w:val="000000"/>
          <w:sz w:val="22"/>
          <w:szCs w:val="22"/>
        </w:rPr>
        <w:t>;</w:t>
      </w:r>
    </w:p>
    <w:p w14:paraId="164BABC0" w14:textId="3B6E8E4C" w:rsidR="00EA0C07" w:rsidRPr="00E40208" w:rsidRDefault="00EA0C07" w:rsidP="00DC6AA2">
      <w:pPr>
        <w:pStyle w:val="a3"/>
        <w:spacing w:before="160" w:beforeAutospacing="0" w:after="160" w:afterAutospacing="0"/>
        <w:jc w:val="both"/>
        <w:rPr>
          <w:color w:val="000000"/>
          <w:sz w:val="22"/>
          <w:szCs w:val="22"/>
        </w:rPr>
      </w:pPr>
      <w:r w:rsidRPr="00974E0B">
        <w:rPr>
          <w:color w:val="000000"/>
          <w:sz w:val="22"/>
          <w:szCs w:val="22"/>
        </w:rPr>
        <w:t xml:space="preserve">Размер задатка – </w:t>
      </w:r>
      <w:r w:rsidR="00086813" w:rsidRPr="00974E0B">
        <w:rPr>
          <w:sz w:val="22"/>
          <w:szCs w:val="22"/>
        </w:rPr>
        <w:t>65</w:t>
      </w:r>
      <w:r w:rsidR="009A56CE" w:rsidRPr="00974E0B">
        <w:rPr>
          <w:sz w:val="22"/>
          <w:szCs w:val="22"/>
        </w:rPr>
        <w:t> </w:t>
      </w:r>
      <w:r w:rsidR="00086813" w:rsidRPr="00974E0B">
        <w:rPr>
          <w:sz w:val="22"/>
          <w:szCs w:val="22"/>
        </w:rPr>
        <w:t>808</w:t>
      </w:r>
      <w:r w:rsidR="009A56CE" w:rsidRPr="00974E0B">
        <w:rPr>
          <w:sz w:val="22"/>
          <w:szCs w:val="22"/>
        </w:rPr>
        <w:t>,00</w:t>
      </w:r>
      <w:r w:rsidR="00086813" w:rsidRPr="00974E0B">
        <w:rPr>
          <w:sz w:val="22"/>
          <w:szCs w:val="22"/>
        </w:rPr>
        <w:t xml:space="preserve"> руб.</w:t>
      </w:r>
      <w:r w:rsidR="00DE6E6E" w:rsidRPr="00974E0B">
        <w:rPr>
          <w:color w:val="000000"/>
          <w:sz w:val="22"/>
          <w:szCs w:val="22"/>
        </w:rPr>
        <w:t>,</w:t>
      </w:r>
      <w:r w:rsidR="00DE6E6E" w:rsidRPr="00974E0B">
        <w:rPr>
          <w:sz w:val="22"/>
          <w:szCs w:val="22"/>
        </w:rPr>
        <w:t xml:space="preserve"> НДС не облагается</w:t>
      </w:r>
      <w:r w:rsidRPr="00E40208">
        <w:rPr>
          <w:color w:val="000000"/>
          <w:sz w:val="22"/>
          <w:szCs w:val="22"/>
        </w:rPr>
        <w:t xml:space="preserve">. </w:t>
      </w:r>
    </w:p>
    <w:p w14:paraId="22F483EE" w14:textId="6D138088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F257D0">
        <w:rPr>
          <w:rFonts w:ascii="Times New Roman" w:hAnsi="Times New Roman" w:cs="Times New Roman"/>
        </w:rPr>
        <w:t xml:space="preserve">Прием заявок на участие в торгах осуществляется в период с 12:00 </w:t>
      </w:r>
      <w:r>
        <w:rPr>
          <w:rFonts w:ascii="Times New Roman" w:hAnsi="Times New Roman" w:cs="Times New Roman"/>
        </w:rPr>
        <w:t>2</w:t>
      </w:r>
      <w:r w:rsidR="00D650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D650C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.2020</w:t>
      </w:r>
      <w:r w:rsidRPr="00F257D0">
        <w:rPr>
          <w:rFonts w:ascii="Times New Roman" w:hAnsi="Times New Roman" w:cs="Times New Roman"/>
        </w:rPr>
        <w:t xml:space="preserve"> г. по 17:00 </w:t>
      </w:r>
      <w:r>
        <w:rPr>
          <w:rFonts w:ascii="Times New Roman" w:hAnsi="Times New Roman" w:cs="Times New Roman"/>
        </w:rPr>
        <w:t>2</w:t>
      </w:r>
      <w:r w:rsidR="00D650C9">
        <w:rPr>
          <w:rFonts w:ascii="Times New Roman" w:hAnsi="Times New Roman" w:cs="Times New Roman"/>
        </w:rPr>
        <w:t>3</w:t>
      </w:r>
      <w:r w:rsidRPr="00F257D0">
        <w:rPr>
          <w:rFonts w:ascii="Times New Roman" w:hAnsi="Times New Roman" w:cs="Times New Roman"/>
        </w:rPr>
        <w:t>.1</w:t>
      </w:r>
      <w:r w:rsidR="00D650C9"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 xml:space="preserve">.2020 г. по московскому времени на электронной площадке «Новые информационные сервисы» </w:t>
      </w:r>
      <w:r w:rsidRPr="00021AAF">
        <w:rPr>
          <w:rFonts w:ascii="Times New Roman" w:hAnsi="Times New Roman" w:cs="Times New Roman"/>
        </w:rPr>
        <w:t>(</w:t>
      </w:r>
      <w:hyperlink r:id="rId10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>).</w:t>
      </w:r>
    </w:p>
    <w:p w14:paraId="19760187" w14:textId="69E29C11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  <w:shd w:val="clear" w:color="auto" w:fill="FFFFFF"/>
        </w:rPr>
        <w:t xml:space="preserve">Торги в электронной форме состоятся </w:t>
      </w:r>
      <w:r w:rsidR="00D650C9">
        <w:rPr>
          <w:rFonts w:ascii="Times New Roman" w:hAnsi="Times New Roman" w:cs="Times New Roman"/>
          <w:shd w:val="clear" w:color="auto" w:fill="FFFFFF"/>
        </w:rPr>
        <w:t>03</w:t>
      </w:r>
      <w:r w:rsidRPr="00F257D0">
        <w:rPr>
          <w:rFonts w:ascii="Times New Roman" w:hAnsi="Times New Roman" w:cs="Times New Roman"/>
          <w:shd w:val="clear" w:color="auto" w:fill="FFFFFF"/>
        </w:rPr>
        <w:t>.1</w:t>
      </w:r>
      <w:r w:rsidR="00D650C9">
        <w:rPr>
          <w:rFonts w:ascii="Times New Roman" w:hAnsi="Times New Roman" w:cs="Times New Roman"/>
          <w:shd w:val="clear" w:color="auto" w:fill="FFFFFF"/>
        </w:rPr>
        <w:t>2</w:t>
      </w:r>
      <w:r w:rsidRPr="00F257D0">
        <w:rPr>
          <w:rFonts w:ascii="Times New Roman" w:hAnsi="Times New Roman" w:cs="Times New Roman"/>
          <w:shd w:val="clear" w:color="auto" w:fill="FFFFFF"/>
        </w:rPr>
        <w:t>.2020 г. в 11:00</w:t>
      </w:r>
      <w:r w:rsidRPr="00021AA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21AAF">
        <w:rPr>
          <w:rFonts w:ascii="Times New Roman" w:hAnsi="Times New Roman" w:cs="Times New Roman"/>
        </w:rPr>
        <w:t>по московскому времени на электронной площадке «Новые информационные сервисы» (</w:t>
      </w:r>
      <w:hyperlink r:id="rId11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>).</w:t>
      </w:r>
    </w:p>
    <w:p w14:paraId="5F255722" w14:textId="77777777" w:rsidR="00EB52C2" w:rsidRPr="00021AAF" w:rsidRDefault="00EB52C2" w:rsidP="00EB52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21AAF">
        <w:rPr>
          <w:sz w:val="22"/>
          <w:szCs w:val="22"/>
          <w:shd w:val="clear" w:color="auto" w:fill="FFFFFF"/>
        </w:rPr>
        <w:t xml:space="preserve">Заявка на участие в торгах </w:t>
      </w:r>
      <w:r w:rsidRPr="00021AAF">
        <w:rPr>
          <w:sz w:val="22"/>
          <w:szCs w:val="22"/>
        </w:rPr>
        <w:t xml:space="preserve">оформляется произвольно в письменной форме на русском языке и </w:t>
      </w:r>
      <w:r w:rsidRPr="00021AAF">
        <w:rPr>
          <w:sz w:val="22"/>
          <w:szCs w:val="22"/>
          <w:shd w:val="clear" w:color="auto" w:fill="FFFFFF"/>
        </w:rPr>
        <w:t xml:space="preserve">предоставляется в соответствии с регламентом электронной площадки </w:t>
      </w:r>
      <w:r w:rsidRPr="00021AAF">
        <w:rPr>
          <w:sz w:val="22"/>
          <w:szCs w:val="22"/>
        </w:rPr>
        <w:t>«Новые информационные сервисы» (</w:t>
      </w:r>
      <w:hyperlink r:id="rId12" w:history="1">
        <w:r w:rsidRPr="00021AAF">
          <w:rPr>
            <w:rStyle w:val="a4"/>
            <w:color w:val="auto"/>
            <w:sz w:val="22"/>
            <w:szCs w:val="22"/>
          </w:rPr>
          <w:t>http://trade.nistp.ru/</w:t>
        </w:r>
      </w:hyperlink>
      <w:r w:rsidRPr="00021AAF">
        <w:rPr>
          <w:sz w:val="22"/>
          <w:szCs w:val="22"/>
        </w:rPr>
        <w:t xml:space="preserve">) в </w:t>
      </w:r>
      <w:r w:rsidRPr="00021AAF">
        <w:rPr>
          <w:sz w:val="22"/>
          <w:szCs w:val="22"/>
          <w:shd w:val="clear" w:color="auto" w:fill="FFFFFF"/>
        </w:rPr>
        <w:t xml:space="preserve">электронной форме. </w:t>
      </w:r>
      <w:r w:rsidRPr="00021AAF">
        <w:rPr>
          <w:sz w:val="22"/>
          <w:szCs w:val="22"/>
        </w:rPr>
        <w:t>Заявка на участие в торгах должна содержать:</w:t>
      </w:r>
    </w:p>
    <w:p w14:paraId="368C8AF2" w14:textId="77777777" w:rsidR="00EB52C2" w:rsidRPr="00021AAF" w:rsidRDefault="00EB52C2" w:rsidP="00EB52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- наименование, организационно-правовую форму, место нахождения, почтовый адрес, ОГРН, ИНН (для юридического лица) заявителя;</w:t>
      </w:r>
    </w:p>
    <w:p w14:paraId="48BB265A" w14:textId="77777777" w:rsidR="00EB52C2" w:rsidRPr="00021AAF" w:rsidRDefault="00EB52C2" w:rsidP="00EB52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- фамилию, имя, отчество, паспортные данные, сведения о месте жительства, ИНН (для физического лица) заявителя;</w:t>
      </w:r>
    </w:p>
    <w:p w14:paraId="4EBB2CA0" w14:textId="77777777" w:rsidR="00EB52C2" w:rsidRPr="00021AAF" w:rsidRDefault="00EB52C2" w:rsidP="00EB52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- номер контактного телефона, адрес электронной почты заявителя;</w:t>
      </w:r>
    </w:p>
    <w:p w14:paraId="7DABDF79" w14:textId="77777777" w:rsidR="00EB52C2" w:rsidRPr="00021AAF" w:rsidRDefault="00EB52C2" w:rsidP="00EB52C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К заявке на участие в торгах должны прилагаться копии следующих документов:</w:t>
      </w:r>
    </w:p>
    <w:p w14:paraId="45A90DA2" w14:textId="77777777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- документы, удостоверяющие личность</w:t>
      </w:r>
      <w:r>
        <w:rPr>
          <w:rFonts w:ascii="Times New Roman" w:hAnsi="Times New Roman" w:cs="Times New Roman"/>
        </w:rPr>
        <w:t>, СНИЛС</w:t>
      </w:r>
      <w:r w:rsidRPr="00021AAF">
        <w:rPr>
          <w:rFonts w:ascii="Times New Roman" w:hAnsi="Times New Roman" w:cs="Times New Roman"/>
        </w:rPr>
        <w:t xml:space="preserve"> (для физического лица и индивидуального предпринимателя</w:t>
      </w:r>
      <w:r>
        <w:rPr>
          <w:rFonts w:ascii="Times New Roman" w:hAnsi="Times New Roman" w:cs="Times New Roman"/>
        </w:rPr>
        <w:t>)</w:t>
      </w:r>
      <w:r w:rsidRPr="00021AAF">
        <w:rPr>
          <w:rFonts w:ascii="Times New Roman" w:hAnsi="Times New Roman" w:cs="Times New Roman"/>
        </w:rPr>
        <w:t>;</w:t>
      </w:r>
    </w:p>
    <w:p w14:paraId="017CD041" w14:textId="77777777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заявителя;</w:t>
      </w:r>
    </w:p>
    <w:p w14:paraId="2C4DFD45" w14:textId="77777777" w:rsidR="00EB52C2" w:rsidRPr="00021AAF" w:rsidRDefault="00EB52C2" w:rsidP="00EB52C2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21AAF">
        <w:rPr>
          <w:rFonts w:ascii="Times New Roman" w:eastAsia="Times New Roman" w:hAnsi="Times New Roman"/>
          <w:lang w:eastAsia="ru-RU"/>
        </w:rPr>
        <w:t>- платежный документ с отметкой банка об исполнении, подтверждающий внесение задатка в счет обеспечения оплаты имущества, являющегося предметом торгов;</w:t>
      </w:r>
    </w:p>
    <w:p w14:paraId="46FA07A0" w14:textId="77777777" w:rsidR="00EB52C2" w:rsidRPr="001D6E0E" w:rsidRDefault="00EB52C2" w:rsidP="00EB52C2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D6E0E">
        <w:rPr>
          <w:rFonts w:ascii="Times New Roman" w:eastAsia="Times New Roman" w:hAnsi="Times New Roman"/>
          <w:lang w:eastAsia="ru-RU"/>
        </w:rPr>
        <w:t>- соглашение о задатке, подписанное квалифицированной электронной подписью</w:t>
      </w:r>
      <w:r w:rsidRPr="001D6E0E">
        <w:rPr>
          <w:rFonts w:ascii="Times New Roman" w:eastAsia="Times New Roman" w:hAnsi="Times New Roman" w:cs="Times New Roman"/>
          <w:lang w:eastAsia="ru-RU"/>
        </w:rPr>
        <w:t xml:space="preserve"> заявителя по форме, размещенной на </w:t>
      </w:r>
      <w:r w:rsidRPr="001D6E0E">
        <w:rPr>
          <w:rFonts w:ascii="Times New Roman" w:eastAsia="Times New Roman" w:hAnsi="Times New Roman" w:cs="Times New Roman"/>
          <w:lang w:val="x-none" w:eastAsia="x-none"/>
        </w:rPr>
        <w:t xml:space="preserve">электронной площадке </w:t>
      </w:r>
      <w:r w:rsidRPr="001D6E0E">
        <w:rPr>
          <w:rFonts w:ascii="Times New Roman" w:hAnsi="Times New Roman" w:cs="Times New Roman"/>
        </w:rPr>
        <w:t xml:space="preserve">«Новые информационные сервисы» по адресу: </w:t>
      </w:r>
      <w:hyperlink r:id="rId13" w:history="1">
        <w:r w:rsidRPr="001D6E0E">
          <w:rPr>
            <w:rStyle w:val="a4"/>
            <w:rFonts w:ascii="Times New Roman" w:hAnsi="Times New Roman" w:cs="Times New Roman"/>
          </w:rPr>
          <w:t>http://trade.nistp.ru/</w:t>
        </w:r>
      </w:hyperlink>
      <w:r w:rsidRPr="001D6E0E">
        <w:rPr>
          <w:rStyle w:val="a4"/>
          <w:rFonts w:ascii="Times New Roman" w:eastAsia="Times New Roman" w:hAnsi="Times New Roman" w:cs="Times New Roman"/>
          <w:color w:val="auto"/>
          <w:lang w:eastAsia="x-none"/>
        </w:rPr>
        <w:t>;</w:t>
      </w:r>
      <w:r w:rsidRPr="001D6E0E">
        <w:rPr>
          <w:rFonts w:ascii="Times New Roman" w:eastAsia="Times New Roman" w:hAnsi="Times New Roman" w:cs="Times New Roman"/>
          <w:lang w:eastAsia="ru-RU"/>
        </w:rPr>
        <w:t xml:space="preserve"> соглашение о задатке может быть подписано уполномоченным представителем заявителя в присутствии уполномоченного представителя организатора торгов по месту нахождения организатора торгов.</w:t>
      </w:r>
    </w:p>
    <w:p w14:paraId="01035604" w14:textId="77777777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Заявка на участие в торгах, а также каждый документ, прилагаемый к заявке, должны быть подписаны </w:t>
      </w:r>
      <w:r w:rsidRPr="00021AAF">
        <w:rPr>
          <w:rFonts w:ascii="Times New Roman" w:eastAsia="Times New Roman" w:hAnsi="Times New Roman"/>
          <w:lang w:eastAsia="ru-RU"/>
        </w:rPr>
        <w:t>квалифицированной</w:t>
      </w:r>
      <w:r w:rsidRPr="00021AAF">
        <w:rPr>
          <w:rFonts w:ascii="Times New Roman" w:hAnsi="Times New Roman" w:cs="Times New Roman"/>
        </w:rPr>
        <w:t xml:space="preserve"> электронной подписью заявителя.</w:t>
      </w:r>
    </w:p>
    <w:p w14:paraId="78077AD1" w14:textId="130E09F5" w:rsidR="00EB52C2" w:rsidRPr="00F257D0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Заявитель обязан обеспечить поступление задатка не позднее даты окончания приема заявок на </w:t>
      </w:r>
      <w:r w:rsidRPr="00F257D0">
        <w:rPr>
          <w:rFonts w:ascii="Times New Roman" w:hAnsi="Times New Roman" w:cs="Times New Roman"/>
        </w:rPr>
        <w:t>участие в торгах (</w:t>
      </w:r>
      <w:r>
        <w:rPr>
          <w:rFonts w:ascii="Times New Roman" w:hAnsi="Times New Roman" w:cs="Times New Roman"/>
        </w:rPr>
        <w:t>2</w:t>
      </w:r>
      <w:r w:rsidR="00D650C9">
        <w:rPr>
          <w:rFonts w:ascii="Times New Roman" w:hAnsi="Times New Roman" w:cs="Times New Roman"/>
        </w:rPr>
        <w:t>3</w:t>
      </w:r>
      <w:r w:rsidRPr="00F257D0">
        <w:rPr>
          <w:rFonts w:ascii="Times New Roman" w:hAnsi="Times New Roman" w:cs="Times New Roman"/>
        </w:rPr>
        <w:t>.1</w:t>
      </w:r>
      <w:r w:rsidR="00D650C9"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 xml:space="preserve">.2020) на счет организатора торгов по следующим реквизитам: </w:t>
      </w:r>
    </w:p>
    <w:p w14:paraId="51FF99F0" w14:textId="43398B7E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Общество с ограниченной ответственностью «КОРТ», р/с 40702810100760001913 </w:t>
      </w:r>
      <w:r w:rsidRPr="00021AAF">
        <w:rPr>
          <w:rFonts w:ascii="Times New Roman" w:hAnsi="Times New Roman" w:cs="Times New Roman"/>
        </w:rPr>
        <w:br/>
        <w:t xml:space="preserve">в ПАО «МОСКОВСКИЙ КРЕДИТНЫЙ БАНК» БИК 044525659 к/с 30101810745250000659 </w:t>
      </w:r>
      <w:r w:rsidRPr="00021AAF">
        <w:rPr>
          <w:rFonts w:ascii="Times New Roman" w:hAnsi="Times New Roman" w:cs="Times New Roman"/>
        </w:rPr>
        <w:br/>
        <w:t>в Главном управлении Центрального банка Российской Федерации по Центральному федеральному округу г. Москва. В назначении платежа необходимо указать: «</w:t>
      </w:r>
      <w:r w:rsidRPr="00313A2E">
        <w:rPr>
          <w:rFonts w:ascii="Times New Roman" w:eastAsia="Calibri" w:hAnsi="Times New Roman" w:cs="Times New Roman"/>
        </w:rPr>
        <w:t xml:space="preserve">Задаток за участие в </w:t>
      </w:r>
      <w:r>
        <w:rPr>
          <w:rFonts w:ascii="Times New Roman" w:eastAsia="Calibri" w:hAnsi="Times New Roman" w:cs="Times New Roman"/>
          <w:color w:val="000000" w:themeColor="text1"/>
        </w:rPr>
        <w:t>торгах</w:t>
      </w:r>
      <w:r w:rsidRPr="00313A2E">
        <w:rPr>
          <w:rFonts w:ascii="Times New Roman" w:eastAsia="Calibri" w:hAnsi="Times New Roman" w:cs="Times New Roman"/>
        </w:rPr>
        <w:t xml:space="preserve"> по лоту №</w:t>
      </w:r>
      <w:r>
        <w:rPr>
          <w:rFonts w:ascii="Times New Roman" w:eastAsia="Calibri" w:hAnsi="Times New Roman" w:cs="Times New Roman"/>
        </w:rPr>
        <w:t>1</w:t>
      </w:r>
      <w:r w:rsidRPr="00313A2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код торгов</w:t>
      </w:r>
      <w:r w:rsidRPr="00313A2E">
        <w:rPr>
          <w:rFonts w:ascii="Times New Roman" w:eastAsia="Calibri" w:hAnsi="Times New Roman" w:cs="Times New Roman"/>
        </w:rPr>
        <w:t xml:space="preserve"> ____</w:t>
      </w:r>
      <w:r w:rsidRPr="00021AAF">
        <w:rPr>
          <w:rFonts w:ascii="Times New Roman" w:hAnsi="Times New Roman" w:cs="Times New Roman"/>
        </w:rPr>
        <w:t>».</w:t>
      </w:r>
    </w:p>
    <w:p w14:paraId="55C174DC" w14:textId="77777777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утверждения протокола о результатах проведения торгов или решения о признании торгов несостоявшимися.</w:t>
      </w:r>
    </w:p>
    <w:p w14:paraId="79AD129B" w14:textId="77777777" w:rsidR="00EB52C2" w:rsidRPr="00021AAF" w:rsidRDefault="00EB52C2" w:rsidP="00EB52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К участию в торгах допускаются заявители, в установленный срок представившие заявку на участие в торгах, предоставившие документы и сведения в соответствии с требованиями, указанными в настоящем извещении о проведении торгов, обеспечившие поступление задатка в полном размере на счет организатора торгов в установленный срок.</w:t>
      </w:r>
    </w:p>
    <w:p w14:paraId="7FAFB9B8" w14:textId="77777777" w:rsidR="00EB52C2" w:rsidRPr="00021AAF" w:rsidRDefault="00EB52C2" w:rsidP="00EB52C2">
      <w:pPr>
        <w:pStyle w:val="default"/>
        <w:shd w:val="clear" w:color="auto" w:fill="FFFFFF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021AAF">
        <w:rPr>
          <w:sz w:val="22"/>
          <w:szCs w:val="22"/>
        </w:rPr>
        <w:t xml:space="preserve">Заявители не допускаются к участию в торгах в следующих случаях: </w:t>
      </w:r>
    </w:p>
    <w:p w14:paraId="1374B9F6" w14:textId="77777777" w:rsidR="00EB52C2" w:rsidRPr="00021AAF" w:rsidRDefault="00EB52C2" w:rsidP="00EB52C2">
      <w:pPr>
        <w:pStyle w:val="default"/>
        <w:shd w:val="clear" w:color="auto" w:fill="FFFFFF"/>
        <w:spacing w:before="120" w:beforeAutospacing="0" w:after="120" w:afterAutospacing="0" w:line="276" w:lineRule="auto"/>
        <w:jc w:val="both"/>
      </w:pPr>
      <w:r w:rsidRPr="00021AAF">
        <w:t xml:space="preserve">- </w:t>
      </w:r>
      <w:r w:rsidRPr="00021AAF">
        <w:rPr>
          <w:sz w:val="22"/>
          <w:szCs w:val="22"/>
        </w:rPr>
        <w:t>документы и сведения, указанные в извещении о проведении торгов, не представлены заявителем либо представлены не в полном объеме</w:t>
      </w:r>
      <w:r w:rsidRPr="00021AAF">
        <w:t xml:space="preserve">; </w:t>
      </w:r>
    </w:p>
    <w:p w14:paraId="000EDE6C" w14:textId="77777777" w:rsidR="00EB52C2" w:rsidRPr="00021AAF" w:rsidRDefault="00EB52C2" w:rsidP="00EB52C2">
      <w:pPr>
        <w:pStyle w:val="default"/>
        <w:shd w:val="clear" w:color="auto" w:fill="FFFFFF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- документы и сведения, представленные заявителем, оформлены с нарушением требований законодательства РФ и условий проведения торгов или недостоверны;</w:t>
      </w:r>
    </w:p>
    <w:p w14:paraId="557796B9" w14:textId="77777777" w:rsidR="00EB52C2" w:rsidRPr="002B4A70" w:rsidRDefault="00EB52C2" w:rsidP="00EB52C2">
      <w:pPr>
        <w:pStyle w:val="default"/>
        <w:shd w:val="clear" w:color="auto" w:fill="FFFFFF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B4A70">
        <w:rPr>
          <w:sz w:val="22"/>
          <w:szCs w:val="22"/>
        </w:rPr>
        <w:t>- в установленный срок не подтверждено поступление задатка в полном размере на указанный в извещении о проведении торгов счет организатора торгов;</w:t>
      </w:r>
    </w:p>
    <w:p w14:paraId="67DE079B" w14:textId="77777777" w:rsidR="00EB52C2" w:rsidRPr="00021AAF" w:rsidRDefault="00EB52C2" w:rsidP="00EB52C2">
      <w:pPr>
        <w:pStyle w:val="default"/>
        <w:shd w:val="clear" w:color="auto" w:fill="FFFFFF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- заявка подана лицом, не уполномоченным на осуществление таких действий.</w:t>
      </w:r>
    </w:p>
    <w:p w14:paraId="4BD6A8F6" w14:textId="51F2700B" w:rsidR="00EB52C2" w:rsidRPr="00021AAF" w:rsidRDefault="00EB52C2" w:rsidP="00CA3E3C">
      <w:pPr>
        <w:pStyle w:val="a3"/>
        <w:shd w:val="clear" w:color="auto" w:fill="FFFFFF"/>
        <w:spacing w:before="160" w:beforeAutospacing="0" w:after="160" w:afterAutospacing="0" w:line="276" w:lineRule="auto"/>
        <w:ind w:right="-28"/>
        <w:jc w:val="both"/>
        <w:rPr>
          <w:rFonts w:ascii="Arial" w:hAnsi="Arial" w:cs="Arial"/>
          <w:sz w:val="22"/>
          <w:szCs w:val="22"/>
        </w:rPr>
      </w:pPr>
      <w:r w:rsidRPr="00021AAF">
        <w:rPr>
          <w:sz w:val="22"/>
          <w:szCs w:val="22"/>
        </w:rPr>
        <w:t xml:space="preserve">Рассмотрение заявок и определение участников торгов осуществляется организатором торгов в срок </w:t>
      </w:r>
      <w:r w:rsidRPr="0010037C">
        <w:rPr>
          <w:sz w:val="22"/>
          <w:szCs w:val="22"/>
        </w:rPr>
        <w:t xml:space="preserve">до </w:t>
      </w:r>
      <w:r>
        <w:rPr>
          <w:sz w:val="22"/>
          <w:szCs w:val="22"/>
        </w:rPr>
        <w:t>0</w:t>
      </w:r>
      <w:r w:rsidR="00D650C9">
        <w:rPr>
          <w:sz w:val="22"/>
          <w:szCs w:val="22"/>
        </w:rPr>
        <w:t>2</w:t>
      </w:r>
      <w:r w:rsidRPr="0010037C">
        <w:rPr>
          <w:sz w:val="22"/>
          <w:szCs w:val="22"/>
        </w:rPr>
        <w:t>.1</w:t>
      </w:r>
      <w:r w:rsidR="00D650C9">
        <w:rPr>
          <w:sz w:val="22"/>
          <w:szCs w:val="22"/>
        </w:rPr>
        <w:t>2</w:t>
      </w:r>
      <w:r w:rsidRPr="0010037C">
        <w:rPr>
          <w:sz w:val="22"/>
          <w:szCs w:val="22"/>
        </w:rPr>
        <w:t xml:space="preserve">.2020 и оформляется протоколом об определении участников торгов на электронной </w:t>
      </w:r>
      <w:r w:rsidRPr="00021AAF">
        <w:rPr>
          <w:sz w:val="22"/>
          <w:szCs w:val="22"/>
        </w:rPr>
        <w:t>площадке «Новые информационные сервисы» (</w:t>
      </w:r>
      <w:hyperlink r:id="rId14" w:history="1">
        <w:r w:rsidRPr="00021AAF">
          <w:rPr>
            <w:rStyle w:val="a4"/>
            <w:color w:val="auto"/>
            <w:sz w:val="22"/>
            <w:szCs w:val="22"/>
          </w:rPr>
          <w:t>http://trade.nistp.ru/</w:t>
        </w:r>
      </w:hyperlink>
      <w:r w:rsidRPr="00021AAF">
        <w:rPr>
          <w:sz w:val="22"/>
          <w:szCs w:val="22"/>
        </w:rPr>
        <w:t>).</w:t>
      </w:r>
    </w:p>
    <w:p w14:paraId="051CD58A" w14:textId="77777777" w:rsidR="00EB52C2" w:rsidRPr="00021AAF" w:rsidRDefault="00EB52C2" w:rsidP="00EB52C2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Заявители, допущенные к участию в торгах, признаются участниками торгов.</w:t>
      </w:r>
    </w:p>
    <w:p w14:paraId="3E38BF63" w14:textId="77777777" w:rsidR="00EB52C2" w:rsidRPr="00021AAF" w:rsidRDefault="00EB52C2" w:rsidP="00EB52C2">
      <w:pPr>
        <w:pStyle w:val="ae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</w:rPr>
        <w:t>Торги проводятся на электронной площадке «Новые информационные сервисы» (</w:t>
      </w:r>
      <w:hyperlink r:id="rId15" w:history="1">
        <w:r w:rsidRPr="00021AAF">
          <w:rPr>
            <w:rStyle w:val="a4"/>
            <w:rFonts w:ascii="Times New Roman" w:hAnsi="Times New Roman"/>
            <w:color w:val="auto"/>
            <w:sz w:val="22"/>
            <w:szCs w:val="22"/>
          </w:rPr>
          <w:t>http://trade.nistp.ru/</w:t>
        </w:r>
      </w:hyperlink>
      <w:r w:rsidRPr="00021AAF">
        <w:rPr>
          <w:rFonts w:ascii="Times New Roman" w:hAnsi="Times New Roman"/>
          <w:sz w:val="22"/>
          <w:szCs w:val="22"/>
        </w:rPr>
        <w:t>)</w:t>
      </w:r>
      <w:r w:rsidRPr="00021AA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21AAF">
        <w:rPr>
          <w:rFonts w:ascii="Times New Roman" w:hAnsi="Times New Roman"/>
          <w:sz w:val="22"/>
          <w:szCs w:val="22"/>
        </w:rPr>
        <w:t>в д</w:t>
      </w:r>
      <w:r w:rsidRPr="00021AAF">
        <w:rPr>
          <w:rFonts w:ascii="Times New Roman" w:hAnsi="Times New Roman"/>
          <w:sz w:val="22"/>
          <w:szCs w:val="22"/>
          <w:lang w:val="ru-RU"/>
        </w:rPr>
        <w:t>ату</w:t>
      </w:r>
      <w:r w:rsidRPr="00021AAF">
        <w:rPr>
          <w:rFonts w:ascii="Times New Roman" w:hAnsi="Times New Roman"/>
          <w:sz w:val="22"/>
          <w:szCs w:val="22"/>
        </w:rPr>
        <w:t xml:space="preserve"> и время, указанные в </w:t>
      </w:r>
      <w:r w:rsidRPr="00021AAF">
        <w:rPr>
          <w:rFonts w:ascii="Times New Roman" w:hAnsi="Times New Roman"/>
          <w:sz w:val="22"/>
          <w:szCs w:val="22"/>
          <w:lang w:val="ru-RU"/>
        </w:rPr>
        <w:t>извещении</w:t>
      </w:r>
      <w:r w:rsidRPr="00021AAF">
        <w:rPr>
          <w:rFonts w:ascii="Times New Roman" w:hAnsi="Times New Roman"/>
          <w:sz w:val="22"/>
          <w:szCs w:val="22"/>
        </w:rPr>
        <w:t xml:space="preserve"> о проведении торгов.</w:t>
      </w:r>
    </w:p>
    <w:p w14:paraId="221311E8" w14:textId="78FBFFFB" w:rsidR="00EB52C2" w:rsidRPr="00021AAF" w:rsidRDefault="00CA3E3C" w:rsidP="00EB52C2">
      <w:pPr>
        <w:pStyle w:val="ae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Организатор</w:t>
      </w:r>
      <w:r w:rsidR="00EB52C2" w:rsidRPr="00021AAF">
        <w:rPr>
          <w:rFonts w:ascii="Times New Roman" w:hAnsi="Times New Roman"/>
          <w:sz w:val="22"/>
          <w:szCs w:val="22"/>
        </w:rPr>
        <w:t xml:space="preserve"> торгов проводит аукцион, в ходе которого предложения о цене заявляются участниками торгов открыто в ходе проведения торгов.</w:t>
      </w:r>
    </w:p>
    <w:p w14:paraId="50A2BC0F" w14:textId="77777777" w:rsidR="00EB52C2" w:rsidRPr="00021AAF" w:rsidRDefault="00EB52C2" w:rsidP="00EB52C2">
      <w:pPr>
        <w:pStyle w:val="ae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</w:rPr>
        <w:t>При подаче</w:t>
      </w:r>
      <w:r w:rsidRPr="00021AAF">
        <w:rPr>
          <w:rFonts w:ascii="Times New Roman" w:hAnsi="Times New Roman"/>
          <w:sz w:val="22"/>
          <w:szCs w:val="22"/>
          <w:lang w:val="ru-RU"/>
        </w:rPr>
        <w:t xml:space="preserve"> участником торгов</w:t>
      </w:r>
      <w:r w:rsidRPr="00021AAF">
        <w:rPr>
          <w:rFonts w:ascii="Times New Roman" w:hAnsi="Times New Roman"/>
          <w:sz w:val="22"/>
          <w:szCs w:val="22"/>
        </w:rPr>
        <w:t xml:space="preserve"> ценового предложения равного начальной цене, начинаются торги на повышение начальной цены. Повышение начальной цены производится на «шаг </w:t>
      </w:r>
      <w:r w:rsidRPr="00021AAF">
        <w:rPr>
          <w:rFonts w:ascii="Times New Roman" w:hAnsi="Times New Roman"/>
          <w:sz w:val="22"/>
          <w:szCs w:val="22"/>
          <w:lang w:val="ru-RU"/>
        </w:rPr>
        <w:t>аукциона на повышение</w:t>
      </w:r>
      <w:r w:rsidRPr="00021AAF">
        <w:rPr>
          <w:rFonts w:ascii="Times New Roman" w:hAnsi="Times New Roman"/>
          <w:sz w:val="22"/>
          <w:szCs w:val="22"/>
        </w:rPr>
        <w:t xml:space="preserve">». </w:t>
      </w:r>
    </w:p>
    <w:p w14:paraId="6773C730" w14:textId="663984B1" w:rsidR="00EB52C2" w:rsidRPr="00631589" w:rsidRDefault="00EB52C2" w:rsidP="00CA3E3C">
      <w:pPr>
        <w:spacing w:before="160" w:line="276" w:lineRule="auto"/>
        <w:jc w:val="both"/>
        <w:rPr>
          <w:rFonts w:ascii="Times New Roman" w:hAnsi="Times New Roman" w:cs="Times New Roman"/>
        </w:rPr>
      </w:pPr>
      <w:r w:rsidRPr="00631589">
        <w:rPr>
          <w:rFonts w:ascii="Times New Roman" w:hAnsi="Times New Roman" w:cs="Times New Roman"/>
        </w:rPr>
        <w:t>Подведение итогов торгов осуществляется на электронной площадке «Новые информационные сервисы» (</w:t>
      </w:r>
      <w:hyperlink r:id="rId16" w:history="1">
        <w:r w:rsidRPr="00631589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631589">
        <w:rPr>
          <w:rFonts w:ascii="Times New Roman" w:hAnsi="Times New Roman" w:cs="Times New Roman"/>
        </w:rPr>
        <w:t>) и оформляется протоколом о результатах торгов либо решением о признании торгов несостоявшимися. Победителем торгов признается участник торгов, предложивший максимальную цену за имущество, являющееся предметом торгов. В случае, если</w:t>
      </w:r>
      <w:r w:rsidR="00631589" w:rsidRPr="00631589">
        <w:rPr>
          <w:rFonts w:ascii="Times New Roman" w:hAnsi="Times New Roman" w:cs="Times New Roman"/>
        </w:rPr>
        <w:t xml:space="preserve"> </w:t>
      </w:r>
      <w:r w:rsidR="00631589" w:rsidRPr="00631589">
        <w:rPr>
          <w:rFonts w:ascii="Times New Roman" w:hAnsi="Times New Roman" w:cs="Times New Roman"/>
          <w:color w:val="000000"/>
        </w:rPr>
        <w:t>не были представлены заявки на участие в торгах,</w:t>
      </w:r>
      <w:r w:rsidRPr="00631589">
        <w:rPr>
          <w:rFonts w:ascii="Times New Roman" w:hAnsi="Times New Roman" w:cs="Times New Roman"/>
        </w:rPr>
        <w:t xml:space="preserve"> к участию в торгах был допущен только один </w:t>
      </w:r>
      <w:r w:rsidRPr="00631589">
        <w:rPr>
          <w:rFonts w:ascii="Times New Roman" w:hAnsi="Times New Roman" w:cs="Times New Roman"/>
        </w:rPr>
        <w:lastRenderedPageBreak/>
        <w:t>участник, либо в ходе торгов ни одним из участников торгов не было подано ценового предложения, торги признаются несостоявшимися.</w:t>
      </w:r>
    </w:p>
    <w:p w14:paraId="5FAD7273" w14:textId="77777777" w:rsidR="00EB52C2" w:rsidRPr="00AA752E" w:rsidRDefault="00EB52C2" w:rsidP="00EB52C2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21AAF">
        <w:rPr>
          <w:sz w:val="22"/>
          <w:szCs w:val="22"/>
        </w:rPr>
        <w:t xml:space="preserve">Ознакомление с необходимой информацией в отношении </w:t>
      </w:r>
      <w:r>
        <w:rPr>
          <w:sz w:val="22"/>
          <w:szCs w:val="22"/>
        </w:rPr>
        <w:t xml:space="preserve">процедуры </w:t>
      </w:r>
      <w:r w:rsidRPr="00021AAF">
        <w:rPr>
          <w:sz w:val="22"/>
          <w:szCs w:val="22"/>
        </w:rPr>
        <w:t xml:space="preserve">торгов, заключение соглашений о задатке осуществляется с даты объявления торгов на электронной площадке «Новые информационные сервисы» до даты окончания приема заявок (включительно) в рабочие дни с 10:00 до 19:00 (по московскому времени) по предварительному запросу, направленному на электронную почту организатора торгов - </w:t>
      </w:r>
      <w:hyperlink r:id="rId17" w:history="1">
        <w:r w:rsidRPr="002031F7">
          <w:rPr>
            <w:rStyle w:val="a4"/>
            <w:sz w:val="22"/>
            <w:szCs w:val="22"/>
          </w:rPr>
          <w:t>info@kort.ru</w:t>
        </w:r>
      </w:hyperlink>
      <w:r>
        <w:rPr>
          <w:sz w:val="22"/>
          <w:szCs w:val="22"/>
        </w:rPr>
        <w:t xml:space="preserve"> (первичная</w:t>
      </w:r>
      <w:r w:rsidRPr="0052641F">
        <w:rPr>
          <w:sz w:val="22"/>
          <w:szCs w:val="22"/>
        </w:rPr>
        <w:t xml:space="preserve"> информация об имуществе</w:t>
      </w:r>
      <w:r w:rsidRPr="00DC14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находится на сайте организатора торгов </w:t>
      </w:r>
      <w:hyperlink r:id="rId18" w:history="1">
        <w:r w:rsidRPr="00947134">
          <w:rPr>
            <w:rStyle w:val="a4"/>
            <w:rFonts w:eastAsia="Calibri"/>
            <w:sz w:val="22"/>
            <w:szCs w:val="22"/>
          </w:rPr>
          <w:t>http</w:t>
        </w:r>
        <w:r>
          <w:rPr>
            <w:rStyle w:val="a4"/>
            <w:rFonts w:eastAsia="Calibri"/>
            <w:sz w:val="22"/>
            <w:szCs w:val="22"/>
            <w:lang w:val="en-US"/>
          </w:rPr>
          <w:t>s</w:t>
        </w:r>
        <w:r w:rsidRPr="00947134">
          <w:rPr>
            <w:rStyle w:val="a4"/>
            <w:rFonts w:eastAsia="Calibri"/>
            <w:sz w:val="22"/>
            <w:szCs w:val="22"/>
          </w:rPr>
          <w:t>://</w:t>
        </w:r>
        <w:r>
          <w:rPr>
            <w:rStyle w:val="a4"/>
            <w:rFonts w:eastAsia="Calibri"/>
            <w:sz w:val="22"/>
            <w:szCs w:val="22"/>
            <w:lang w:val="en-US"/>
          </w:rPr>
          <w:t>www</w:t>
        </w:r>
        <w:r w:rsidRPr="00A03720">
          <w:rPr>
            <w:rStyle w:val="a4"/>
            <w:rFonts w:eastAsia="Calibri"/>
            <w:sz w:val="22"/>
            <w:szCs w:val="22"/>
          </w:rPr>
          <w:t>.</w:t>
        </w:r>
        <w:r w:rsidRPr="00947134">
          <w:rPr>
            <w:rStyle w:val="a4"/>
            <w:rFonts w:eastAsia="Calibri"/>
            <w:sz w:val="22"/>
            <w:szCs w:val="22"/>
            <w:lang w:val="en-US"/>
          </w:rPr>
          <w:t>kort</w:t>
        </w:r>
        <w:r w:rsidRPr="00947134">
          <w:rPr>
            <w:rStyle w:val="a4"/>
            <w:rFonts w:eastAsia="Calibri"/>
            <w:sz w:val="22"/>
            <w:szCs w:val="22"/>
          </w:rPr>
          <w:t>.ru/</w:t>
        </w:r>
      </w:hyperlink>
      <w:r>
        <w:rPr>
          <w:sz w:val="22"/>
          <w:szCs w:val="22"/>
        </w:rPr>
        <w:t>)</w:t>
      </w:r>
      <w:r w:rsidRPr="00021AAF">
        <w:rPr>
          <w:sz w:val="22"/>
          <w:szCs w:val="22"/>
        </w:rPr>
        <w:t xml:space="preserve">, ознакомление с </w:t>
      </w:r>
      <w:r>
        <w:rPr>
          <w:sz w:val="22"/>
          <w:szCs w:val="22"/>
        </w:rPr>
        <w:t xml:space="preserve">предметом торгов, </w:t>
      </w:r>
      <w:r w:rsidRPr="00021AAF">
        <w:rPr>
          <w:sz w:val="22"/>
          <w:szCs w:val="22"/>
        </w:rPr>
        <w:t xml:space="preserve">документами и сведениями о предмете торгов осуществляется по месту нахождения </w:t>
      </w:r>
      <w:r>
        <w:rPr>
          <w:color w:val="000000" w:themeColor="text1"/>
          <w:sz w:val="22"/>
          <w:szCs w:val="22"/>
        </w:rPr>
        <w:t xml:space="preserve">имущества, являющегося предметом </w:t>
      </w:r>
      <w:r w:rsidRPr="00AA752E">
        <w:rPr>
          <w:sz w:val="22"/>
          <w:szCs w:val="22"/>
        </w:rPr>
        <w:t xml:space="preserve">торгов, по предварительному запросу, направленному на электронную почту организатора торгов, в порядке и на условиях, определенных локальными нормативными актами ПАО Сбербанк. Ознакомление с проектами соглашения о задатке, договора купли-продажи недвижимого имущества осуществляется на электронной площадке «Новые информационные сервисы» (http://trade.nistp.ru/). </w:t>
      </w:r>
    </w:p>
    <w:p w14:paraId="1C0C82D7" w14:textId="77777777" w:rsidR="00EB52C2" w:rsidRPr="00AA752E" w:rsidRDefault="00EB52C2" w:rsidP="00EB52C2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7043C83" w14:textId="6EE83DAE" w:rsidR="00EB52C2" w:rsidRPr="00AA752E" w:rsidRDefault="00EB52C2" w:rsidP="00EB52C2">
      <w:pPr>
        <w:widowControl w:val="0"/>
        <w:tabs>
          <w:tab w:val="left" w:pos="10080"/>
        </w:tabs>
        <w:spacing w:after="0" w:line="276" w:lineRule="auto"/>
        <w:ind w:right="-1"/>
        <w:jc w:val="both"/>
        <w:rPr>
          <w:rFonts w:ascii="Times New Roman" w:hAnsi="Times New Roman"/>
          <w:lang w:eastAsia="ru-RU"/>
        </w:rPr>
      </w:pPr>
      <w:r w:rsidRPr="00AA752E">
        <w:rPr>
          <w:rFonts w:ascii="Times New Roman" w:hAnsi="Times New Roman"/>
          <w:lang w:eastAsia="ru-RU"/>
        </w:rPr>
        <w:t xml:space="preserve">Договор купли-продажи недвижимого имущества заключается с победителем торгов в течение </w:t>
      </w:r>
      <w:r>
        <w:rPr>
          <w:rFonts w:ascii="Times New Roman" w:hAnsi="Times New Roman"/>
          <w:lang w:eastAsia="ru-RU"/>
        </w:rPr>
        <w:br/>
      </w:r>
      <w:r w:rsidRPr="00AA752E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(пяти)</w:t>
      </w:r>
      <w:r w:rsidRPr="00AA752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рабочих</w:t>
      </w:r>
      <w:r w:rsidRPr="00AA752E">
        <w:rPr>
          <w:rFonts w:ascii="Times New Roman" w:hAnsi="Times New Roman"/>
          <w:lang w:eastAsia="ru-RU"/>
        </w:rPr>
        <w:t xml:space="preserve"> дней с даты подписания протокола о результатах торгов.</w:t>
      </w:r>
    </w:p>
    <w:p w14:paraId="68922F3A" w14:textId="70313AE3" w:rsidR="00EB52C2" w:rsidRPr="00AA752E" w:rsidRDefault="00EB52C2" w:rsidP="00EB52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52E">
        <w:rPr>
          <w:rFonts w:ascii="Times New Roman" w:hAnsi="Times New Roman" w:cs="Times New Roman"/>
        </w:rPr>
        <w:t xml:space="preserve">В случае признания торгов несостоявшимся по причине допуска к участию только одного участника, договор </w:t>
      </w:r>
      <w:r w:rsidRPr="00AA752E">
        <w:rPr>
          <w:rFonts w:ascii="Times New Roman" w:hAnsi="Times New Roman"/>
          <w:lang w:eastAsia="ru-RU"/>
        </w:rPr>
        <w:t xml:space="preserve">купли-продажи недвижимого имущества </w:t>
      </w:r>
      <w:r w:rsidRPr="00AA752E">
        <w:rPr>
          <w:rFonts w:ascii="Times New Roman" w:hAnsi="Times New Roman" w:cs="Times New Roman"/>
        </w:rPr>
        <w:t xml:space="preserve">может быть заключен с единственным участником торгов в соответствии с представленным им предложением о цене, но не ниже начальной цены продажи в течение </w:t>
      </w:r>
      <w:r w:rsidRPr="00EB52C2">
        <w:rPr>
          <w:rFonts w:ascii="Times New Roman" w:hAnsi="Times New Roman" w:cs="Times New Roman"/>
        </w:rPr>
        <w:t>10 (десяти) рабочих</w:t>
      </w:r>
      <w:r w:rsidRPr="00C37E4B">
        <w:t xml:space="preserve"> </w:t>
      </w:r>
      <w:r w:rsidRPr="00AA752E">
        <w:rPr>
          <w:rFonts w:ascii="Times New Roman" w:hAnsi="Times New Roman" w:cs="Times New Roman"/>
        </w:rPr>
        <w:t>дней с даты признания торгов несостоявшимися.</w:t>
      </w:r>
    </w:p>
    <w:p w14:paraId="4B2AA268" w14:textId="18777792" w:rsidR="00EB52C2" w:rsidRPr="00854620" w:rsidRDefault="00EB52C2" w:rsidP="00854620">
      <w:pPr>
        <w:jc w:val="both"/>
        <w:rPr>
          <w:rFonts w:ascii="Times New Roman" w:hAnsi="Times New Roman" w:cs="Times New Roman"/>
        </w:rPr>
      </w:pPr>
      <w:r w:rsidRPr="002608C4">
        <w:rPr>
          <w:rFonts w:ascii="Times New Roman" w:eastAsia="Times New Roman" w:hAnsi="Times New Roman" w:cs="Times New Roman"/>
        </w:rPr>
        <w:t xml:space="preserve">Оплата цены продажи </w:t>
      </w:r>
      <w:r w:rsidRPr="002608C4">
        <w:rPr>
          <w:rFonts w:ascii="Times New Roman" w:hAnsi="Times New Roman" w:cs="Times New Roman"/>
        </w:rPr>
        <w:t>недвижимого имущества</w:t>
      </w:r>
      <w:r w:rsidRPr="002608C4">
        <w:rPr>
          <w:rFonts w:ascii="Times New Roman" w:eastAsia="Times New Roman" w:hAnsi="Times New Roman" w:cs="Times New Roman"/>
        </w:rPr>
        <w:t xml:space="preserve">, определенная в ходе торгов (за вычетом ранее </w:t>
      </w:r>
      <w:r w:rsidRPr="0043087B">
        <w:rPr>
          <w:rFonts w:ascii="Times New Roman" w:eastAsia="Times New Roman" w:hAnsi="Times New Roman" w:cs="Times New Roman"/>
        </w:rPr>
        <w:t xml:space="preserve">внесенного задатка), производится победителем/единственным участником торгов </w:t>
      </w:r>
      <w:r w:rsidRPr="0043087B">
        <w:rPr>
          <w:rFonts w:ascii="Times New Roman" w:hAnsi="Times New Roman" w:cs="Times New Roman"/>
        </w:rPr>
        <w:t xml:space="preserve">в течение </w:t>
      </w:r>
      <w:r w:rsidR="0043087B" w:rsidRPr="0043087B">
        <w:rPr>
          <w:rFonts w:ascii="Times New Roman" w:hAnsi="Times New Roman" w:cs="Times New Roman"/>
        </w:rPr>
        <w:br/>
        <w:t xml:space="preserve">5 (пяти) рабочих </w:t>
      </w:r>
      <w:r w:rsidRPr="0043087B">
        <w:rPr>
          <w:rFonts w:ascii="Times New Roman" w:hAnsi="Times New Roman" w:cs="Times New Roman"/>
        </w:rPr>
        <w:t>дней с даты подписания договора купли-продажи недвижимого имущества</w:t>
      </w:r>
      <w:r w:rsidRPr="0043087B">
        <w:rPr>
          <w:rFonts w:ascii="Times New Roman" w:eastAsia="Times New Roman" w:hAnsi="Times New Roman" w:cs="Times New Roman"/>
        </w:rPr>
        <w:t xml:space="preserve"> путем безналичного перечисления денежных средств на счет ПАО Сбербанк по следующим реквизитам: </w:t>
      </w:r>
      <w:r w:rsidR="00854620" w:rsidRPr="00854620">
        <w:rPr>
          <w:rFonts w:ascii="Times New Roman" w:hAnsi="Times New Roman" w:cs="Times New Roman"/>
        </w:rPr>
        <w:t>ПАО Сбербанк, Красноярское отделение №8646 Сибирского банка ПАО Сбербанк</w:t>
      </w:r>
      <w:r w:rsidR="00854620">
        <w:rPr>
          <w:rFonts w:ascii="Times New Roman" w:hAnsi="Times New Roman" w:cs="Times New Roman"/>
        </w:rPr>
        <w:t xml:space="preserve">, </w:t>
      </w:r>
      <w:r w:rsidR="00854620">
        <w:rPr>
          <w:rFonts w:ascii="Times New Roman" w:hAnsi="Times New Roman" w:cs="Times New Roman"/>
        </w:rPr>
        <w:br/>
      </w:r>
      <w:r w:rsidR="00854620" w:rsidRPr="00854620">
        <w:rPr>
          <w:rFonts w:ascii="Times New Roman" w:hAnsi="Times New Roman" w:cs="Times New Roman"/>
        </w:rPr>
        <w:t>ИНН 7707083893, КПП 775001001</w:t>
      </w:r>
      <w:r w:rsidR="00854620">
        <w:rPr>
          <w:rFonts w:ascii="Times New Roman" w:hAnsi="Times New Roman" w:cs="Times New Roman"/>
        </w:rPr>
        <w:t xml:space="preserve"> к</w:t>
      </w:r>
      <w:r w:rsidR="00854620" w:rsidRPr="00854620">
        <w:rPr>
          <w:rFonts w:ascii="Times New Roman" w:hAnsi="Times New Roman" w:cs="Times New Roman"/>
        </w:rPr>
        <w:t>/счет № 30101810800000000627 в Отделении по Красноярскому краю в Сибирском ГУ Банка России, р/с № 47422810131009999998,</w:t>
      </w:r>
      <w:r w:rsidR="00854620">
        <w:rPr>
          <w:rFonts w:ascii="Times New Roman" w:hAnsi="Times New Roman" w:cs="Times New Roman"/>
        </w:rPr>
        <w:t xml:space="preserve"> </w:t>
      </w:r>
      <w:r w:rsidR="00854620" w:rsidRPr="00854620">
        <w:rPr>
          <w:rFonts w:ascii="Times New Roman" w:hAnsi="Times New Roman" w:cs="Times New Roman"/>
        </w:rPr>
        <w:t>БИК 040407627</w:t>
      </w:r>
      <w:r w:rsidR="00854620">
        <w:rPr>
          <w:rFonts w:ascii="Times New Roman" w:hAnsi="Times New Roman" w:cs="Times New Roman"/>
        </w:rPr>
        <w:t>.</w:t>
      </w:r>
      <w:r w:rsidRPr="002608C4">
        <w:rPr>
          <w:rFonts w:ascii="Times New Roman" w:hAnsi="Times New Roman" w:cs="Times New Roman"/>
        </w:rPr>
        <w:t xml:space="preserve"> </w:t>
      </w:r>
    </w:p>
    <w:p w14:paraId="3DA53D8F" w14:textId="77777777" w:rsidR="00EB52C2" w:rsidRPr="00021AAF" w:rsidRDefault="00EB52C2" w:rsidP="00EB52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eastAsia="Times New Roman" w:hAnsi="Times New Roman"/>
          <w:lang w:eastAsia="ru-RU"/>
        </w:rPr>
        <w:t xml:space="preserve">Сумма задатка, перечисленного </w:t>
      </w:r>
      <w:r w:rsidRPr="00021AAF">
        <w:rPr>
          <w:rFonts w:ascii="Times New Roman" w:hAnsi="Times New Roman" w:cs="Times New Roman"/>
        </w:rPr>
        <w:t>участником торгов, признанным победителем торгов,</w:t>
      </w:r>
      <w:r w:rsidRPr="00021AAF">
        <w:rPr>
          <w:rFonts w:ascii="Times New Roman" w:eastAsia="Times New Roman" w:hAnsi="Times New Roman"/>
          <w:lang w:eastAsia="ru-RU"/>
        </w:rPr>
        <w:t xml:space="preserve"> засчитывается в счет </w:t>
      </w:r>
      <w:r w:rsidRPr="00021AAF">
        <w:rPr>
          <w:rFonts w:ascii="Times New Roman" w:hAnsi="Times New Roman" w:cs="Times New Roman"/>
        </w:rPr>
        <w:t xml:space="preserve">исполнения обязательства по оплате приобретаемого на торгах </w:t>
      </w:r>
      <w:r w:rsidRPr="00021AAF">
        <w:rPr>
          <w:rFonts w:ascii="Times New Roman" w:hAnsi="Times New Roman"/>
          <w:lang w:eastAsia="ru-RU"/>
        </w:rPr>
        <w:t>недвижимого имущества</w:t>
      </w:r>
      <w:r w:rsidRPr="00021AAF">
        <w:rPr>
          <w:rFonts w:ascii="Times New Roman" w:hAnsi="Times New Roman" w:cs="Times New Roman"/>
        </w:rPr>
        <w:t>.</w:t>
      </w:r>
    </w:p>
    <w:p w14:paraId="07375F42" w14:textId="77777777" w:rsidR="00EB52C2" w:rsidRPr="001550A6" w:rsidRDefault="00EB52C2" w:rsidP="00EB52C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21AAF">
        <w:rPr>
          <w:rFonts w:ascii="Times New Roman" w:eastAsia="Times New Roman" w:hAnsi="Times New Roman"/>
        </w:rPr>
        <w:t>В случае уклонения/отказа победителя торгов от заключения договора по результатам проведённых торгов либо оплаты цены договора</w:t>
      </w:r>
      <w:r w:rsidRPr="00021AAF">
        <w:rPr>
          <w:rFonts w:ascii="Times New Roman" w:eastAsia="Times New Roman" w:hAnsi="Times New Roman"/>
          <w:lang w:eastAsia="ru-RU"/>
        </w:rPr>
        <w:t>, сумма внесенного задатка не возвращается.</w:t>
      </w:r>
    </w:p>
    <w:p w14:paraId="2B4F6801" w14:textId="3A4277A3" w:rsidR="001A73EE" w:rsidRPr="002316A2" w:rsidRDefault="001A73EE" w:rsidP="00EB52C2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sectPr w:rsidR="001A73EE" w:rsidRPr="002316A2" w:rsidSect="005953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F36FC" w14:textId="77777777" w:rsidR="005A5815" w:rsidRDefault="005A5815" w:rsidP="00552D6B">
      <w:pPr>
        <w:spacing w:after="0" w:line="240" w:lineRule="auto"/>
      </w:pPr>
      <w:r>
        <w:separator/>
      </w:r>
    </w:p>
  </w:endnote>
  <w:endnote w:type="continuationSeparator" w:id="0">
    <w:p w14:paraId="43950D45" w14:textId="77777777" w:rsidR="005A5815" w:rsidRDefault="005A5815" w:rsidP="0055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60F2B" w14:textId="77777777" w:rsidR="005A5815" w:rsidRDefault="005A5815" w:rsidP="00552D6B">
      <w:pPr>
        <w:spacing w:after="0" w:line="240" w:lineRule="auto"/>
      </w:pPr>
      <w:r>
        <w:separator/>
      </w:r>
    </w:p>
  </w:footnote>
  <w:footnote w:type="continuationSeparator" w:id="0">
    <w:p w14:paraId="71174A79" w14:textId="77777777" w:rsidR="005A5815" w:rsidRDefault="005A5815" w:rsidP="0055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86A"/>
    <w:multiLevelType w:val="hybridMultilevel"/>
    <w:tmpl w:val="A8F41AD4"/>
    <w:lvl w:ilvl="0" w:tplc="8EACF0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0601"/>
    <w:multiLevelType w:val="hybridMultilevel"/>
    <w:tmpl w:val="0CA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1"/>
    <w:rsid w:val="00043707"/>
    <w:rsid w:val="00046866"/>
    <w:rsid w:val="00065A6E"/>
    <w:rsid w:val="00072130"/>
    <w:rsid w:val="00086813"/>
    <w:rsid w:val="000952BD"/>
    <w:rsid w:val="000B14A6"/>
    <w:rsid w:val="000B1A91"/>
    <w:rsid w:val="000B1AEF"/>
    <w:rsid w:val="000B404C"/>
    <w:rsid w:val="00100323"/>
    <w:rsid w:val="00120D51"/>
    <w:rsid w:val="001259EB"/>
    <w:rsid w:val="00134A2D"/>
    <w:rsid w:val="00141A90"/>
    <w:rsid w:val="001423C1"/>
    <w:rsid w:val="00144AD9"/>
    <w:rsid w:val="00146418"/>
    <w:rsid w:val="00155FFF"/>
    <w:rsid w:val="0016713E"/>
    <w:rsid w:val="00170971"/>
    <w:rsid w:val="00173FB4"/>
    <w:rsid w:val="001849F3"/>
    <w:rsid w:val="001A1A14"/>
    <w:rsid w:val="001A2C0E"/>
    <w:rsid w:val="001A73EE"/>
    <w:rsid w:val="001B0C3E"/>
    <w:rsid w:val="001C1BCD"/>
    <w:rsid w:val="001F1C75"/>
    <w:rsid w:val="00201783"/>
    <w:rsid w:val="00210D9C"/>
    <w:rsid w:val="00225F5B"/>
    <w:rsid w:val="002316A2"/>
    <w:rsid w:val="00236DA6"/>
    <w:rsid w:val="0029400F"/>
    <w:rsid w:val="002D3F56"/>
    <w:rsid w:val="00356170"/>
    <w:rsid w:val="0036134D"/>
    <w:rsid w:val="00362D2B"/>
    <w:rsid w:val="003955A6"/>
    <w:rsid w:val="003D67A0"/>
    <w:rsid w:val="00401D2D"/>
    <w:rsid w:val="00401DA3"/>
    <w:rsid w:val="00412CB1"/>
    <w:rsid w:val="00420181"/>
    <w:rsid w:val="00422226"/>
    <w:rsid w:val="0043087B"/>
    <w:rsid w:val="00433F29"/>
    <w:rsid w:val="00450FD7"/>
    <w:rsid w:val="0045557B"/>
    <w:rsid w:val="00481D83"/>
    <w:rsid w:val="004823BD"/>
    <w:rsid w:val="004C14A1"/>
    <w:rsid w:val="004C6337"/>
    <w:rsid w:val="004E4DDD"/>
    <w:rsid w:val="005013E0"/>
    <w:rsid w:val="00520183"/>
    <w:rsid w:val="005374BB"/>
    <w:rsid w:val="00544839"/>
    <w:rsid w:val="00552D6B"/>
    <w:rsid w:val="0059171C"/>
    <w:rsid w:val="005953AA"/>
    <w:rsid w:val="005A2C82"/>
    <w:rsid w:val="005A5815"/>
    <w:rsid w:val="005B59D3"/>
    <w:rsid w:val="005D1077"/>
    <w:rsid w:val="00623B94"/>
    <w:rsid w:val="00631589"/>
    <w:rsid w:val="00653AD7"/>
    <w:rsid w:val="00672FCB"/>
    <w:rsid w:val="00683F9D"/>
    <w:rsid w:val="006B603D"/>
    <w:rsid w:val="006C5CD2"/>
    <w:rsid w:val="006D4560"/>
    <w:rsid w:val="007250DD"/>
    <w:rsid w:val="00726F8C"/>
    <w:rsid w:val="007348FA"/>
    <w:rsid w:val="007406DC"/>
    <w:rsid w:val="00772548"/>
    <w:rsid w:val="007C272F"/>
    <w:rsid w:val="007E2CF4"/>
    <w:rsid w:val="007F0BD2"/>
    <w:rsid w:val="007F54BE"/>
    <w:rsid w:val="00816BAB"/>
    <w:rsid w:val="00820BCA"/>
    <w:rsid w:val="008369A2"/>
    <w:rsid w:val="00854620"/>
    <w:rsid w:val="008A59B8"/>
    <w:rsid w:val="008C21F6"/>
    <w:rsid w:val="008C6CC7"/>
    <w:rsid w:val="008D22BA"/>
    <w:rsid w:val="008F3B7A"/>
    <w:rsid w:val="00906F70"/>
    <w:rsid w:val="00925BAA"/>
    <w:rsid w:val="00931B0E"/>
    <w:rsid w:val="00937462"/>
    <w:rsid w:val="009407F0"/>
    <w:rsid w:val="00941C73"/>
    <w:rsid w:val="009506E0"/>
    <w:rsid w:val="00957C3D"/>
    <w:rsid w:val="009704E8"/>
    <w:rsid w:val="00974E0B"/>
    <w:rsid w:val="009A0224"/>
    <w:rsid w:val="009A273F"/>
    <w:rsid w:val="009A56CE"/>
    <w:rsid w:val="009B5B33"/>
    <w:rsid w:val="009C2951"/>
    <w:rsid w:val="009E2E45"/>
    <w:rsid w:val="00A03195"/>
    <w:rsid w:val="00A51160"/>
    <w:rsid w:val="00A548C2"/>
    <w:rsid w:val="00A82D28"/>
    <w:rsid w:val="00AA5E98"/>
    <w:rsid w:val="00AC0394"/>
    <w:rsid w:val="00AE509A"/>
    <w:rsid w:val="00AF637F"/>
    <w:rsid w:val="00B016D7"/>
    <w:rsid w:val="00B03DA0"/>
    <w:rsid w:val="00B11AB0"/>
    <w:rsid w:val="00B24B34"/>
    <w:rsid w:val="00B301BF"/>
    <w:rsid w:val="00B31E6B"/>
    <w:rsid w:val="00B4631D"/>
    <w:rsid w:val="00B5623C"/>
    <w:rsid w:val="00B70FE5"/>
    <w:rsid w:val="00BB1371"/>
    <w:rsid w:val="00BB56F8"/>
    <w:rsid w:val="00BF23EB"/>
    <w:rsid w:val="00BF2B26"/>
    <w:rsid w:val="00C46A5D"/>
    <w:rsid w:val="00C51887"/>
    <w:rsid w:val="00C54A81"/>
    <w:rsid w:val="00C609C6"/>
    <w:rsid w:val="00C66222"/>
    <w:rsid w:val="00C83157"/>
    <w:rsid w:val="00CA0958"/>
    <w:rsid w:val="00CA2E38"/>
    <w:rsid w:val="00CA3E3C"/>
    <w:rsid w:val="00CF097D"/>
    <w:rsid w:val="00D348B6"/>
    <w:rsid w:val="00D42405"/>
    <w:rsid w:val="00D650C9"/>
    <w:rsid w:val="00D9311D"/>
    <w:rsid w:val="00DA3231"/>
    <w:rsid w:val="00DA5495"/>
    <w:rsid w:val="00DC6AA2"/>
    <w:rsid w:val="00DD176F"/>
    <w:rsid w:val="00DD50D8"/>
    <w:rsid w:val="00DE1BB0"/>
    <w:rsid w:val="00DE6E6E"/>
    <w:rsid w:val="00DF637C"/>
    <w:rsid w:val="00E03EA6"/>
    <w:rsid w:val="00E36008"/>
    <w:rsid w:val="00E40208"/>
    <w:rsid w:val="00E52D1B"/>
    <w:rsid w:val="00E93608"/>
    <w:rsid w:val="00EA0C07"/>
    <w:rsid w:val="00EB52C2"/>
    <w:rsid w:val="00EE7E05"/>
    <w:rsid w:val="00F019D1"/>
    <w:rsid w:val="00F12930"/>
    <w:rsid w:val="00F37A28"/>
    <w:rsid w:val="00F457AA"/>
    <w:rsid w:val="00F622CF"/>
    <w:rsid w:val="00F64477"/>
    <w:rsid w:val="00F75977"/>
    <w:rsid w:val="00F924EE"/>
    <w:rsid w:val="00FA7B52"/>
    <w:rsid w:val="00FB22D9"/>
    <w:rsid w:val="00FB751F"/>
    <w:rsid w:val="00FC5C82"/>
    <w:rsid w:val="00FC6266"/>
    <w:rsid w:val="00FE7F75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3CAE"/>
  <w15:docId w15:val="{86FA1247-D641-443D-96F0-B31A3B34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77"/>
  </w:style>
  <w:style w:type="paragraph" w:styleId="2">
    <w:name w:val="heading 2"/>
    <w:basedOn w:val="a"/>
    <w:link w:val="20"/>
    <w:uiPriority w:val="9"/>
    <w:qFormat/>
    <w:rsid w:val="0012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C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0C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unhideWhenUsed/>
    <w:rsid w:val="00BF23E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F23EB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F23EB"/>
    <w:rPr>
      <w:sz w:val="20"/>
      <w:szCs w:val="20"/>
    </w:rPr>
  </w:style>
  <w:style w:type="paragraph" w:styleId="aa">
    <w:name w:val="Revision"/>
    <w:hidden/>
    <w:uiPriority w:val="99"/>
    <w:semiHidden/>
    <w:rsid w:val="0036134D"/>
    <w:pPr>
      <w:spacing w:after="0" w:line="240" w:lineRule="auto"/>
    </w:pPr>
  </w:style>
  <w:style w:type="table" w:styleId="ab">
    <w:name w:val="Table Grid"/>
    <w:basedOn w:val="a1"/>
    <w:uiPriority w:val="99"/>
    <w:rsid w:val="00F3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6F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4B34"/>
    <w:pPr>
      <w:spacing w:after="160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B24B34"/>
    <w:rPr>
      <w:b/>
      <w:bCs/>
      <w:sz w:val="20"/>
      <w:szCs w:val="20"/>
    </w:rPr>
  </w:style>
  <w:style w:type="paragraph" w:customStyle="1" w:styleId="ae">
    <w:name w:val="Т Обычный"/>
    <w:basedOn w:val="a"/>
    <w:link w:val="af"/>
    <w:uiPriority w:val="99"/>
    <w:rsid w:val="00DA5495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">
    <w:name w:val="Т Обычный Знак"/>
    <w:link w:val="ae"/>
    <w:uiPriority w:val="99"/>
    <w:locked/>
    <w:rsid w:val="00DA5495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9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01DA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2D6B"/>
  </w:style>
  <w:style w:type="paragraph" w:styleId="af2">
    <w:name w:val="footer"/>
    <w:basedOn w:val="a"/>
    <w:link w:val="af3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2D6B"/>
  </w:style>
  <w:style w:type="character" w:styleId="af4">
    <w:name w:val="Unresolved Mention"/>
    <w:basedOn w:val="a0"/>
    <w:uiPriority w:val="99"/>
    <w:semiHidden/>
    <w:unhideWhenUsed/>
    <w:rsid w:val="009A273F"/>
    <w:rPr>
      <w:color w:val="605E5C"/>
      <w:shd w:val="clear" w:color="auto" w:fill="E1DFDD"/>
    </w:rPr>
  </w:style>
  <w:style w:type="paragraph" w:customStyle="1" w:styleId="null">
    <w:name w:val="null"/>
    <w:basedOn w:val="a"/>
    <w:rsid w:val="00EB52C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null1">
    <w:name w:val="null1"/>
    <w:basedOn w:val="a0"/>
    <w:rsid w:val="00EB52C2"/>
  </w:style>
  <w:style w:type="paragraph" w:customStyle="1" w:styleId="af5">
    <w:basedOn w:val="a"/>
    <w:next w:val="af6"/>
    <w:link w:val="af7"/>
    <w:uiPriority w:val="99"/>
    <w:qFormat/>
    <w:rsid w:val="0043087B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7">
    <w:name w:val="Название Знак"/>
    <w:link w:val="af5"/>
    <w:uiPriority w:val="99"/>
    <w:locked/>
    <w:rsid w:val="0043087B"/>
    <w:rPr>
      <w:rFonts w:cs="Times New Roman"/>
      <w:b/>
      <w:bCs/>
      <w:sz w:val="24"/>
      <w:szCs w:val="24"/>
    </w:rPr>
  </w:style>
  <w:style w:type="paragraph" w:styleId="af6">
    <w:name w:val="Title"/>
    <w:basedOn w:val="a"/>
    <w:next w:val="a"/>
    <w:link w:val="af8"/>
    <w:uiPriority w:val="10"/>
    <w:qFormat/>
    <w:rsid w:val="00430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6"/>
    <w:uiPriority w:val="10"/>
    <w:rsid w:val="0043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9">
    <w:name w:val="FollowedHyperlink"/>
    <w:basedOn w:val="a0"/>
    <w:uiPriority w:val="99"/>
    <w:semiHidden/>
    <w:unhideWhenUsed/>
    <w:rsid w:val="00DC6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e.nistp.ru/" TargetMode="External"/><Relationship Id="rId13" Type="http://schemas.openxmlformats.org/officeDocument/2006/relationships/hyperlink" Target="http://trade.nistp.ru/" TargetMode="External"/><Relationship Id="rId18" Type="http://schemas.openxmlformats.org/officeDocument/2006/relationships/hyperlink" Target="http://k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e.nistp.ru/" TargetMode="External"/><Relationship Id="rId17" Type="http://schemas.openxmlformats.org/officeDocument/2006/relationships/hyperlink" Target="mailto:info@ko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de.nist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e.nist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de.nistp.ru" TargetMode="External"/><Relationship Id="rId10" Type="http://schemas.openxmlformats.org/officeDocument/2006/relationships/hyperlink" Target="http://www.trade.nistp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rt.ru/" TargetMode="External"/><Relationship Id="rId14" Type="http://schemas.openxmlformats.org/officeDocument/2006/relationships/hyperlink" Target="http://www.trade.ni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47EE-9AFE-4DC4-BD08-59973D26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 Nikita</dc:creator>
  <cp:lastModifiedBy>Лаврентьев Алексей Валерьевич</cp:lastModifiedBy>
  <cp:revision>31</cp:revision>
  <dcterms:created xsi:type="dcterms:W3CDTF">2020-08-28T11:01:00Z</dcterms:created>
  <dcterms:modified xsi:type="dcterms:W3CDTF">2020-10-20T12:59:00Z</dcterms:modified>
</cp:coreProperties>
</file>